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8E" w:rsidRPr="00C07CE9" w:rsidRDefault="008F0B8E" w:rsidP="008F0B8E">
      <w:pPr>
        <w:spacing w:line="560" w:lineRule="exact"/>
        <w:rPr>
          <w:rFonts w:ascii="楷体" w:eastAsia="楷体" w:hAnsi="楷体"/>
          <w:b/>
          <w:kern w:val="0"/>
          <w:sz w:val="24"/>
          <w:szCs w:val="24"/>
        </w:rPr>
      </w:pPr>
      <w:r w:rsidRPr="0070797E">
        <w:rPr>
          <w:rFonts w:ascii="仿宋" w:eastAsia="仿宋" w:hAnsi="仿宋" w:hint="eastAsia"/>
          <w:sz w:val="32"/>
          <w:szCs w:val="32"/>
        </w:rPr>
        <w:t>附件：</w:t>
      </w:r>
    </w:p>
    <w:p w:rsidR="008F0B8E" w:rsidRDefault="008F0B8E" w:rsidP="008F0B8E">
      <w:pPr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95979">
        <w:rPr>
          <w:rFonts w:ascii="黑体" w:eastAsia="黑体" w:hAnsi="黑体" w:cs="宋体"/>
          <w:color w:val="000000"/>
          <w:kern w:val="0"/>
          <w:sz w:val="32"/>
          <w:szCs w:val="32"/>
        </w:rPr>
        <w:t>危险化学品登记证取证企业名单（第</w:t>
      </w:r>
      <w:r w:rsidRPr="00F9597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</w:t>
      </w:r>
      <w:r w:rsidR="00464E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  <w:r w:rsidR="003E3A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  <w:r w:rsidRPr="00F95979">
        <w:rPr>
          <w:rFonts w:ascii="黑体" w:eastAsia="黑体" w:hAnsi="黑体" w:cs="宋体"/>
          <w:color w:val="000000"/>
          <w:kern w:val="0"/>
          <w:sz w:val="32"/>
          <w:szCs w:val="32"/>
        </w:rPr>
        <w:t>批）</w:t>
      </w:r>
    </w:p>
    <w:p w:rsidR="008F0B8E" w:rsidRDefault="008F0B8E" w:rsidP="00A23EB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山东泺源集团有限公司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青岛市华兴油墨有限公司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青岛现代农化有限公司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淄博荣邦化工有限公司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淄博和易精细化工有限公司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山东神驰石化有限公司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潍坊门捷化工有限公司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诸城东晓生物科技有限公司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山东成泰化工有限公司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临沂朗诺化学有限公司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无棣</w:t>
      </w:r>
      <w:proofErr w:type="gramStart"/>
      <w:r w:rsidRPr="003E3A42">
        <w:rPr>
          <w:rFonts w:ascii="仿宋" w:eastAsia="仿宋" w:hAnsi="仿宋" w:hint="eastAsia"/>
          <w:sz w:val="32"/>
          <w:szCs w:val="32"/>
        </w:rPr>
        <w:t>鑫岳燃</w:t>
      </w:r>
      <w:proofErr w:type="gramEnd"/>
      <w:r w:rsidRPr="003E3A42">
        <w:rPr>
          <w:rFonts w:ascii="仿宋" w:eastAsia="仿宋" w:hAnsi="仿宋" w:hint="eastAsia"/>
          <w:sz w:val="32"/>
          <w:szCs w:val="32"/>
        </w:rPr>
        <w:t>化有限公司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山东省博兴县永</w:t>
      </w:r>
      <w:proofErr w:type="gramStart"/>
      <w:r w:rsidRPr="003E3A42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3E3A42">
        <w:rPr>
          <w:rFonts w:ascii="仿宋" w:eastAsia="仿宋" w:hAnsi="仿宋" w:hint="eastAsia"/>
          <w:sz w:val="32"/>
          <w:szCs w:val="32"/>
        </w:rPr>
        <w:t>化工有限公司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山东省富泰新型建材有限公司</w:t>
      </w:r>
    </w:p>
    <w:p w:rsidR="003E3A42" w:rsidRPr="003E3A42" w:rsidRDefault="003E3A42" w:rsidP="003E3A42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沾化嘉实化工有限公司</w:t>
      </w:r>
    </w:p>
    <w:p w:rsidR="00B8697C" w:rsidRPr="00B8697C" w:rsidRDefault="003E3A42" w:rsidP="003E3A4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3E3A42">
        <w:rPr>
          <w:rFonts w:ascii="仿宋" w:eastAsia="仿宋" w:hAnsi="仿宋" w:hint="eastAsia"/>
          <w:sz w:val="32"/>
          <w:szCs w:val="32"/>
        </w:rPr>
        <w:t>威海和利源化工有限公司</w:t>
      </w:r>
    </w:p>
    <w:sectPr w:rsidR="00B8697C" w:rsidRPr="00B8697C" w:rsidSect="0018222A">
      <w:type w:val="continuous"/>
      <w:pgSz w:w="11906" w:h="16838" w:code="9"/>
      <w:pgMar w:top="1361" w:right="1797" w:bottom="136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2E" w:rsidRDefault="0090652E" w:rsidP="008F7B44">
      <w:r>
        <w:separator/>
      </w:r>
    </w:p>
  </w:endnote>
  <w:endnote w:type="continuationSeparator" w:id="0">
    <w:p w:rsidR="0090652E" w:rsidRDefault="0090652E" w:rsidP="008F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2E" w:rsidRDefault="0090652E" w:rsidP="008F7B44">
      <w:r>
        <w:separator/>
      </w:r>
    </w:p>
  </w:footnote>
  <w:footnote w:type="continuationSeparator" w:id="0">
    <w:p w:rsidR="0090652E" w:rsidRDefault="0090652E" w:rsidP="008F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B44"/>
    <w:rsid w:val="00016E9C"/>
    <w:rsid w:val="00035A27"/>
    <w:rsid w:val="00066B44"/>
    <w:rsid w:val="00086301"/>
    <w:rsid w:val="000C2237"/>
    <w:rsid w:val="0018222A"/>
    <w:rsid w:val="00195FB3"/>
    <w:rsid w:val="001F30A8"/>
    <w:rsid w:val="002233F8"/>
    <w:rsid w:val="002369EB"/>
    <w:rsid w:val="002833D1"/>
    <w:rsid w:val="002951C2"/>
    <w:rsid w:val="002E2A5A"/>
    <w:rsid w:val="002F512D"/>
    <w:rsid w:val="003E1541"/>
    <w:rsid w:val="003E3A42"/>
    <w:rsid w:val="0043543B"/>
    <w:rsid w:val="00464E7C"/>
    <w:rsid w:val="004A0752"/>
    <w:rsid w:val="004A4041"/>
    <w:rsid w:val="00502612"/>
    <w:rsid w:val="00546ABB"/>
    <w:rsid w:val="00584DD2"/>
    <w:rsid w:val="005A0558"/>
    <w:rsid w:val="005B1396"/>
    <w:rsid w:val="005C0BDD"/>
    <w:rsid w:val="005E6186"/>
    <w:rsid w:val="00615EF1"/>
    <w:rsid w:val="00623CAD"/>
    <w:rsid w:val="00643358"/>
    <w:rsid w:val="006D7372"/>
    <w:rsid w:val="0070482A"/>
    <w:rsid w:val="0074379C"/>
    <w:rsid w:val="00763F5E"/>
    <w:rsid w:val="008F0B8E"/>
    <w:rsid w:val="008F7B44"/>
    <w:rsid w:val="0090652E"/>
    <w:rsid w:val="009F1F27"/>
    <w:rsid w:val="00A21656"/>
    <w:rsid w:val="00A22EC6"/>
    <w:rsid w:val="00A23EB8"/>
    <w:rsid w:val="00AA41A0"/>
    <w:rsid w:val="00AB14CF"/>
    <w:rsid w:val="00B25EB8"/>
    <w:rsid w:val="00B8697C"/>
    <w:rsid w:val="00B974B9"/>
    <w:rsid w:val="00BC6F4B"/>
    <w:rsid w:val="00BF1A86"/>
    <w:rsid w:val="00C35791"/>
    <w:rsid w:val="00C47404"/>
    <w:rsid w:val="00D33648"/>
    <w:rsid w:val="00D436B3"/>
    <w:rsid w:val="00D45FCD"/>
    <w:rsid w:val="00D75C71"/>
    <w:rsid w:val="00E46DC3"/>
    <w:rsid w:val="00EB436B"/>
    <w:rsid w:val="00EC0B67"/>
    <w:rsid w:val="00ED6F9B"/>
    <w:rsid w:val="00F02B17"/>
    <w:rsid w:val="00F075DA"/>
    <w:rsid w:val="00F15382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B44"/>
    <w:rPr>
      <w:sz w:val="18"/>
      <w:szCs w:val="18"/>
    </w:rPr>
  </w:style>
  <w:style w:type="paragraph" w:customStyle="1" w:styleId="p0">
    <w:name w:val="p0"/>
    <w:basedOn w:val="a"/>
    <w:rsid w:val="008F7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2015-02-15T07:56:00Z</dcterms:created>
  <dcterms:modified xsi:type="dcterms:W3CDTF">2015-12-09T04:41:00Z</dcterms:modified>
</cp:coreProperties>
</file>