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13" w:rsidRDefault="001B2613" w:rsidP="001B2613">
      <w:pPr>
        <w:spacing w:line="520" w:lineRule="exact"/>
        <w:ind w:firstLine="640"/>
        <w:jc w:val="left"/>
        <w:rPr>
          <w:rFonts w:ascii="宋体" w:hAnsi="Calibri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 xml:space="preserve">附件4：  </w:t>
      </w:r>
      <w:r>
        <w:rPr>
          <w:rFonts w:ascii="宋体" w:hAnsi="宋体" w:hint="eastAsia"/>
          <w:b/>
          <w:bCs/>
          <w:sz w:val="44"/>
          <w:szCs w:val="44"/>
        </w:rPr>
        <w:t xml:space="preserve">     </w:t>
      </w:r>
    </w:p>
    <w:p w:rsidR="001B2613" w:rsidRDefault="001B2613" w:rsidP="001B2613">
      <w:pPr>
        <w:spacing w:line="520" w:lineRule="exact"/>
        <w:jc w:val="left"/>
        <w:rPr>
          <w:rFonts w:ascii="文星简小标宋" w:eastAsia="文星简小标宋" w:hAnsi="Calibri" w:hint="eastAsia"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         </w:t>
      </w:r>
      <w:r>
        <w:rPr>
          <w:rFonts w:ascii="文星简小标宋" w:eastAsia="文星简小标宋" w:hAnsi="宋体" w:hint="eastAsia"/>
          <w:bCs/>
          <w:sz w:val="44"/>
          <w:szCs w:val="44"/>
        </w:rPr>
        <w:t xml:space="preserve"> 集中执法检查拟立案处罚违法行为汇总表</w:t>
      </w:r>
    </w:p>
    <w:p w:rsidR="001B2613" w:rsidRDefault="001B2613" w:rsidP="001B2613">
      <w:pPr>
        <w:spacing w:line="2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B2613" w:rsidRDefault="001B2613" w:rsidP="001B2613">
      <w:pPr>
        <w:spacing w:line="400" w:lineRule="exact"/>
        <w:rPr>
          <w:rFonts w:ascii="Calibri" w:hAnsi="Calibri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受检区市：                                               填表时间：   年   月   日</w:t>
      </w:r>
    </w:p>
    <w:tbl>
      <w:tblPr>
        <w:tblW w:w="0" w:type="auto"/>
        <w:jc w:val="center"/>
        <w:tblLayout w:type="fixed"/>
        <w:tblLook w:val="0000"/>
      </w:tblPr>
      <w:tblGrid>
        <w:gridCol w:w="612"/>
        <w:gridCol w:w="2550"/>
        <w:gridCol w:w="4536"/>
        <w:gridCol w:w="2957"/>
        <w:gridCol w:w="2409"/>
        <w:gridCol w:w="1338"/>
      </w:tblGrid>
      <w:tr w:rsidR="001B2613" w:rsidTr="00EB64DF">
        <w:trPr>
          <w:trHeight w:val="92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序</w:t>
            </w:r>
          </w:p>
          <w:p w:rsidR="001B2613" w:rsidRDefault="001B2613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违法行为描述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违反依据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处罚依据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6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承办</w:t>
            </w:r>
          </w:p>
          <w:p w:rsidR="001B2613" w:rsidRDefault="001B2613" w:rsidP="00EB64DF">
            <w:pPr>
              <w:spacing w:line="36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单位</w:t>
            </w:r>
          </w:p>
        </w:tc>
      </w:tr>
      <w:tr w:rsidR="001B2613" w:rsidTr="00EB64DF">
        <w:trPr>
          <w:trHeight w:val="5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1.</w:t>
            </w:r>
            <w:r>
              <w:rPr>
                <w:rFonts w:eastAsia="仿宋" w:hint="eastAsia"/>
                <w:sz w:val="24"/>
                <w:szCs w:val="24"/>
              </w:rPr>
              <w:t>……；</w:t>
            </w:r>
            <w:r>
              <w:rPr>
                <w:rFonts w:eastAsia="仿宋"/>
                <w:sz w:val="24"/>
                <w:szCs w:val="24"/>
              </w:rPr>
              <w:t>2.</w:t>
            </w:r>
            <w:r>
              <w:rPr>
                <w:rFonts w:eastAsia="仿宋" w:hint="eastAsia"/>
                <w:sz w:val="24"/>
                <w:szCs w:val="24"/>
              </w:rPr>
              <w:t>……；</w:t>
            </w:r>
            <w:r>
              <w:rPr>
                <w:rFonts w:eastAsia="仿宋"/>
                <w:sz w:val="24"/>
                <w:szCs w:val="24"/>
              </w:rPr>
              <w:t>3.</w:t>
            </w:r>
            <w:r>
              <w:rPr>
                <w:rFonts w:eastAsia="仿宋" w:hint="eastAsia"/>
                <w:sz w:val="24"/>
                <w:szCs w:val="24"/>
              </w:rPr>
              <w:t>……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B2613" w:rsidTr="00EB64DF">
        <w:trPr>
          <w:trHeight w:val="56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B2613" w:rsidTr="00EB64DF">
        <w:trPr>
          <w:trHeight w:val="54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B2613" w:rsidTr="00EB64DF">
        <w:trPr>
          <w:trHeight w:val="54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B2613" w:rsidTr="00EB64DF">
        <w:trPr>
          <w:trHeight w:val="54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B2613" w:rsidTr="00EB64DF">
        <w:trPr>
          <w:trHeight w:val="54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B2613" w:rsidTr="00EB64DF">
        <w:trPr>
          <w:trHeight w:val="54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B2613" w:rsidTr="00EB64DF">
        <w:trPr>
          <w:trHeight w:val="54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613" w:rsidRDefault="001B2613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1B2613" w:rsidRDefault="001B2613" w:rsidP="001B2613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填表人：                                           联系电话：</w:t>
      </w:r>
    </w:p>
    <w:p w:rsidR="001B2613" w:rsidRDefault="001B2613" w:rsidP="001B2613">
      <w:pPr>
        <w:spacing w:line="280" w:lineRule="exact"/>
        <w:ind w:left="1181" w:hangingChars="490" w:hanging="1181"/>
        <w:rPr>
          <w:rFonts w:ascii="Calibri" w:hAnsi="Calibri" w:hint="eastAsia"/>
          <w:szCs w:val="21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填表说明：</w:t>
      </w:r>
      <w:r>
        <w:rPr>
          <w:rFonts w:ascii="仿宋" w:eastAsia="仿宋" w:hAnsi="仿宋" w:hint="eastAsia"/>
          <w:sz w:val="24"/>
          <w:szCs w:val="24"/>
        </w:rPr>
        <w:t>本表由专职联络员负责汇总、梳理，要与《问题现场移交表》完全对应，不得擅自调整数据。</w:t>
      </w:r>
    </w:p>
    <w:p w:rsidR="00416FE2" w:rsidRPr="001B2613" w:rsidRDefault="00416FE2" w:rsidP="00264BDE">
      <w:pPr>
        <w:ind w:firstLine="420"/>
      </w:pPr>
    </w:p>
    <w:sectPr w:rsidR="00416FE2" w:rsidRPr="001B2613" w:rsidSect="001B26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B2613"/>
    <w:rsid w:val="001B2613"/>
    <w:rsid w:val="00264BDE"/>
    <w:rsid w:val="00416FE2"/>
    <w:rsid w:val="00C9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13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2018-03-28T09:12:00Z</dcterms:created>
  <dcterms:modified xsi:type="dcterms:W3CDTF">2018-03-28T09:13:00Z</dcterms:modified>
</cp:coreProperties>
</file>